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2B" w:rsidRPr="003F762B" w:rsidRDefault="003F762B" w:rsidP="00DC55DD">
      <w:pPr>
        <w:widowControl w:val="0"/>
        <w:suppressAutoHyphens/>
        <w:spacing w:after="0"/>
        <w:jc w:val="center"/>
        <w:rPr>
          <w:rFonts w:ascii="Times New Roman" w:eastAsia="Arial Unicode MS" w:hAnsi="Times New Roman" w:cs="Times New Roman"/>
          <w:b/>
          <w:bCs/>
          <w:kern w:val="1"/>
          <w:sz w:val="28"/>
          <w:szCs w:val="28"/>
        </w:rPr>
      </w:pPr>
      <w:r w:rsidRPr="003F762B">
        <w:rPr>
          <w:rFonts w:ascii="Times New Roman" w:eastAsia="Arial Unicode MS" w:hAnsi="Times New Roman" w:cs="Times New Roman"/>
          <w:noProof/>
          <w:kern w:val="1"/>
          <w:sz w:val="28"/>
          <w:szCs w:val="28"/>
          <w:lang w:eastAsia="ru-RU"/>
        </w:rPr>
        <w:drawing>
          <wp:anchor distT="0" distB="0" distL="0" distR="0" simplePos="0" relativeHeight="251659264" behindDoc="0" locked="0" layoutInCell="1" allowOverlap="1" wp14:anchorId="74A83467" wp14:editId="73EF4E39">
            <wp:simplePos x="0" y="0"/>
            <wp:positionH relativeFrom="column">
              <wp:posOffset>2690495</wp:posOffset>
            </wp:positionH>
            <wp:positionV relativeFrom="paragraph">
              <wp:posOffset>-366395</wp:posOffset>
            </wp:positionV>
            <wp:extent cx="626110" cy="810895"/>
            <wp:effectExtent l="0" t="0" r="2540" b="825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762B">
        <w:rPr>
          <w:rFonts w:ascii="Times New Roman" w:eastAsia="Arial Unicode MS" w:hAnsi="Times New Roman" w:cs="Times New Roman"/>
          <w:b/>
          <w:bCs/>
          <w:kern w:val="1"/>
          <w:sz w:val="28"/>
          <w:szCs w:val="28"/>
        </w:rPr>
        <w:t>АДМИНИСТРАЦИЯ ВЛАДИМИРСКОГО СЕЛЬСКОГО ПОСЕЛЕНИЯ</w:t>
      </w:r>
    </w:p>
    <w:p w:rsidR="003F762B" w:rsidRPr="003F762B" w:rsidRDefault="003F762B" w:rsidP="00DC55DD">
      <w:pPr>
        <w:widowControl w:val="0"/>
        <w:suppressAutoHyphens/>
        <w:spacing w:after="0"/>
        <w:jc w:val="center"/>
        <w:rPr>
          <w:rFonts w:ascii="Times New Roman" w:eastAsia="Arial Unicode MS" w:hAnsi="Times New Roman" w:cs="Times New Roman"/>
          <w:b/>
          <w:bCs/>
          <w:kern w:val="1"/>
          <w:sz w:val="28"/>
          <w:szCs w:val="28"/>
        </w:rPr>
      </w:pPr>
      <w:r w:rsidRPr="003F762B">
        <w:rPr>
          <w:rFonts w:ascii="Times New Roman" w:eastAsia="Arial Unicode MS" w:hAnsi="Times New Roman" w:cs="Times New Roman"/>
          <w:b/>
          <w:bCs/>
          <w:kern w:val="1"/>
          <w:sz w:val="28"/>
          <w:szCs w:val="28"/>
        </w:rPr>
        <w:t>ЛАБИНСКОГО РАЙОНА</w:t>
      </w:r>
    </w:p>
    <w:p w:rsidR="003F762B" w:rsidRPr="003F762B" w:rsidRDefault="003F762B" w:rsidP="00DC55DD">
      <w:pPr>
        <w:widowControl w:val="0"/>
        <w:suppressAutoHyphens/>
        <w:spacing w:after="0"/>
        <w:jc w:val="center"/>
        <w:rPr>
          <w:rFonts w:ascii="Times New Roman" w:eastAsia="Arial Unicode MS" w:hAnsi="Times New Roman" w:cs="Times New Roman"/>
          <w:b/>
          <w:bCs/>
          <w:kern w:val="1"/>
          <w:sz w:val="28"/>
          <w:szCs w:val="28"/>
        </w:rPr>
      </w:pPr>
      <w:proofErr w:type="gramStart"/>
      <w:r w:rsidRPr="003F762B">
        <w:rPr>
          <w:rFonts w:ascii="Times New Roman" w:eastAsia="Arial Unicode MS" w:hAnsi="Times New Roman" w:cs="Times New Roman"/>
          <w:b/>
          <w:bCs/>
          <w:kern w:val="1"/>
          <w:sz w:val="28"/>
          <w:szCs w:val="28"/>
        </w:rPr>
        <w:t>П</w:t>
      </w:r>
      <w:proofErr w:type="gramEnd"/>
      <w:r w:rsidRPr="003F762B">
        <w:rPr>
          <w:rFonts w:ascii="Times New Roman" w:eastAsia="Arial Unicode MS" w:hAnsi="Times New Roman" w:cs="Times New Roman"/>
          <w:b/>
          <w:bCs/>
          <w:kern w:val="1"/>
          <w:sz w:val="28"/>
          <w:szCs w:val="28"/>
        </w:rPr>
        <w:t xml:space="preserve"> О С Т А Н О В Л Е Н И Е</w:t>
      </w:r>
    </w:p>
    <w:p w:rsidR="003F762B" w:rsidRPr="003F762B" w:rsidRDefault="003F762B" w:rsidP="00DC55DD">
      <w:pPr>
        <w:widowControl w:val="0"/>
        <w:suppressAutoHyphens/>
        <w:spacing w:after="0"/>
        <w:rPr>
          <w:rFonts w:ascii="Times New Roman" w:eastAsia="Arial Unicode MS" w:hAnsi="Times New Roman" w:cs="Times New Roman"/>
          <w:kern w:val="1"/>
          <w:sz w:val="28"/>
          <w:szCs w:val="28"/>
        </w:rPr>
      </w:pPr>
      <w:r w:rsidRPr="003F762B">
        <w:rPr>
          <w:rFonts w:ascii="Times New Roman" w:eastAsia="Arial Unicode MS" w:hAnsi="Times New Roman" w:cs="Times New Roman"/>
          <w:kern w:val="1"/>
          <w:sz w:val="28"/>
          <w:szCs w:val="28"/>
        </w:rPr>
        <w:t xml:space="preserve">от </w:t>
      </w:r>
      <w:r>
        <w:rPr>
          <w:rFonts w:ascii="Times New Roman" w:eastAsia="Arial Unicode MS" w:hAnsi="Times New Roman" w:cs="Times New Roman"/>
          <w:kern w:val="1"/>
          <w:sz w:val="28"/>
          <w:szCs w:val="28"/>
        </w:rPr>
        <w:t>31</w:t>
      </w:r>
      <w:r w:rsidRPr="003F762B">
        <w:rPr>
          <w:rFonts w:ascii="Times New Roman" w:eastAsia="Arial Unicode MS" w:hAnsi="Times New Roman" w:cs="Times New Roman"/>
          <w:kern w:val="1"/>
          <w:sz w:val="28"/>
          <w:szCs w:val="28"/>
        </w:rPr>
        <w:t>.0</w:t>
      </w:r>
      <w:r>
        <w:rPr>
          <w:rFonts w:ascii="Times New Roman" w:eastAsia="Arial Unicode MS" w:hAnsi="Times New Roman" w:cs="Times New Roman"/>
          <w:kern w:val="1"/>
          <w:sz w:val="28"/>
          <w:szCs w:val="28"/>
        </w:rPr>
        <w:t>8.2015</w:t>
      </w:r>
      <w:r w:rsidRPr="003F762B">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          </w:t>
      </w:r>
      <w:r w:rsidRPr="003F762B">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252</w:t>
      </w:r>
    </w:p>
    <w:p w:rsidR="003F762B" w:rsidRPr="003F762B" w:rsidRDefault="003F762B" w:rsidP="00DC55DD">
      <w:pPr>
        <w:widowControl w:val="0"/>
        <w:suppressAutoHyphens/>
        <w:spacing w:after="0"/>
        <w:jc w:val="center"/>
        <w:rPr>
          <w:rFonts w:ascii="Times New Roman" w:eastAsia="Arial Unicode MS" w:hAnsi="Times New Roman" w:cs="Times New Roman"/>
          <w:kern w:val="1"/>
          <w:sz w:val="28"/>
          <w:szCs w:val="28"/>
        </w:rPr>
      </w:pPr>
      <w:proofErr w:type="spellStart"/>
      <w:r w:rsidRPr="003F762B">
        <w:rPr>
          <w:rFonts w:ascii="Times New Roman" w:eastAsia="Arial Unicode MS" w:hAnsi="Times New Roman" w:cs="Times New Roman"/>
          <w:kern w:val="1"/>
          <w:sz w:val="28"/>
          <w:szCs w:val="28"/>
        </w:rPr>
        <w:t>ст-ца</w:t>
      </w:r>
      <w:proofErr w:type="spellEnd"/>
      <w:r w:rsidRPr="003F762B">
        <w:rPr>
          <w:rFonts w:ascii="Times New Roman" w:eastAsia="Arial Unicode MS" w:hAnsi="Times New Roman" w:cs="Times New Roman"/>
          <w:kern w:val="1"/>
          <w:sz w:val="28"/>
          <w:szCs w:val="28"/>
        </w:rPr>
        <w:t xml:space="preserve"> Владимирская</w:t>
      </w:r>
    </w:p>
    <w:p w:rsidR="003F762B" w:rsidRPr="003F762B" w:rsidRDefault="003F762B" w:rsidP="00BF224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BF224B" w:rsidRPr="003F762B" w:rsidRDefault="003F762B" w:rsidP="00BF224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w:t>
      </w:r>
      <w:r w:rsidR="00BF224B" w:rsidRPr="003F762B">
        <w:rPr>
          <w:rFonts w:ascii="Times New Roman" w:hAnsi="Times New Roman" w:cs="Times New Roman"/>
          <w:b/>
          <w:bCs/>
          <w:color w:val="26282F"/>
          <w:sz w:val="28"/>
          <w:szCs w:val="28"/>
        </w:rPr>
        <w:t xml:space="preserve">Об утверждении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Pr>
          <w:rFonts w:ascii="Times New Roman" w:hAnsi="Times New Roman" w:cs="Times New Roman"/>
          <w:b/>
          <w:bCs/>
          <w:color w:val="26282F"/>
          <w:sz w:val="28"/>
          <w:szCs w:val="28"/>
        </w:rPr>
        <w:t>Владимирского сельского поселения Лабинского района»</w:t>
      </w:r>
    </w:p>
    <w:p w:rsidR="00BF224B" w:rsidRPr="003F762B" w:rsidRDefault="00BF224B" w:rsidP="00BF224B">
      <w:pPr>
        <w:autoSpaceDE w:val="0"/>
        <w:autoSpaceDN w:val="0"/>
        <w:adjustRightInd w:val="0"/>
        <w:spacing w:after="0" w:line="240" w:lineRule="auto"/>
        <w:ind w:firstLine="720"/>
        <w:jc w:val="both"/>
        <w:rPr>
          <w:rFonts w:ascii="Times New Roman" w:hAnsi="Times New Roman" w:cs="Times New Roman"/>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В соответствии со </w:t>
      </w:r>
      <w:hyperlink r:id="rId7" w:history="1">
        <w:r w:rsidRPr="00AB798E">
          <w:rPr>
            <w:rFonts w:ascii="Times New Roman" w:hAnsi="Times New Roman" w:cs="Times New Roman"/>
            <w:color w:val="000000" w:themeColor="text1"/>
            <w:sz w:val="28"/>
            <w:szCs w:val="28"/>
          </w:rPr>
          <w:t>статьей 16</w:t>
        </w:r>
      </w:hyperlink>
      <w:r w:rsidRPr="00AB798E">
        <w:rPr>
          <w:rFonts w:ascii="Times New Roman" w:hAnsi="Times New Roman" w:cs="Times New Roman"/>
          <w:color w:val="000000" w:themeColor="text1"/>
          <w:sz w:val="28"/>
          <w:szCs w:val="28"/>
        </w:rPr>
        <w:t xml:space="preserve"> Федерального закона о</w:t>
      </w:r>
      <w:r w:rsidR="003F762B" w:rsidRPr="00AB798E">
        <w:rPr>
          <w:rFonts w:ascii="Times New Roman" w:hAnsi="Times New Roman" w:cs="Times New Roman"/>
          <w:color w:val="000000" w:themeColor="text1"/>
          <w:sz w:val="28"/>
          <w:szCs w:val="28"/>
        </w:rPr>
        <w:t>т 6 декабря 2003 года N 131-ФЗ «</w:t>
      </w:r>
      <w:r w:rsidRPr="00AB798E">
        <w:rPr>
          <w:rFonts w:ascii="Times New Roman" w:hAnsi="Times New Roman" w:cs="Times New Roman"/>
          <w:color w:val="000000" w:themeColor="text1"/>
          <w:sz w:val="28"/>
          <w:szCs w:val="28"/>
        </w:rPr>
        <w:t>Об общих принципах организации местного самоуп</w:t>
      </w:r>
      <w:r w:rsidR="003F762B" w:rsidRPr="00AB798E">
        <w:rPr>
          <w:rFonts w:ascii="Times New Roman" w:hAnsi="Times New Roman" w:cs="Times New Roman"/>
          <w:color w:val="000000" w:themeColor="text1"/>
          <w:sz w:val="28"/>
          <w:szCs w:val="28"/>
        </w:rPr>
        <w:t>равления в Российской Федерации»</w:t>
      </w:r>
      <w:r w:rsidRPr="00AB798E">
        <w:rPr>
          <w:rFonts w:ascii="Times New Roman" w:hAnsi="Times New Roman" w:cs="Times New Roman"/>
          <w:color w:val="000000" w:themeColor="text1"/>
          <w:sz w:val="28"/>
          <w:szCs w:val="28"/>
        </w:rPr>
        <w:t xml:space="preserve">, </w:t>
      </w:r>
      <w:hyperlink r:id="rId8" w:history="1">
        <w:r w:rsidRPr="00AB798E">
          <w:rPr>
            <w:rFonts w:ascii="Times New Roman" w:hAnsi="Times New Roman" w:cs="Times New Roman"/>
            <w:color w:val="000000" w:themeColor="text1"/>
            <w:sz w:val="28"/>
            <w:szCs w:val="28"/>
          </w:rPr>
          <w:t>статьей 13</w:t>
        </w:r>
      </w:hyperlink>
      <w:r w:rsidRPr="00AB798E">
        <w:rPr>
          <w:rFonts w:ascii="Times New Roman" w:hAnsi="Times New Roman" w:cs="Times New Roman"/>
          <w:color w:val="000000" w:themeColor="text1"/>
          <w:sz w:val="28"/>
          <w:szCs w:val="28"/>
        </w:rPr>
        <w:t xml:space="preserve"> Федерального закона </w:t>
      </w:r>
      <w:r w:rsidR="003F762B" w:rsidRPr="00AB798E">
        <w:rPr>
          <w:rFonts w:ascii="Times New Roman" w:hAnsi="Times New Roman" w:cs="Times New Roman"/>
          <w:color w:val="000000" w:themeColor="text1"/>
          <w:sz w:val="28"/>
          <w:szCs w:val="28"/>
        </w:rPr>
        <w:t>от 8 ноября 2007 года N 257-ФЗ «</w:t>
      </w:r>
      <w:r w:rsidRPr="00AB798E">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3F762B" w:rsidRPr="00AB798E">
        <w:rPr>
          <w:rFonts w:ascii="Times New Roman" w:hAnsi="Times New Roman" w:cs="Times New Roman"/>
          <w:color w:val="000000" w:themeColor="text1"/>
          <w:sz w:val="28"/>
          <w:szCs w:val="28"/>
        </w:rPr>
        <w:t>льные акты Российской Федерации»</w:t>
      </w:r>
      <w:r w:rsidRPr="00AB798E">
        <w:rPr>
          <w:rFonts w:ascii="Times New Roman" w:hAnsi="Times New Roman" w:cs="Times New Roman"/>
          <w:color w:val="000000" w:themeColor="text1"/>
          <w:sz w:val="28"/>
          <w:szCs w:val="28"/>
        </w:rPr>
        <w:t>, на основани</w:t>
      </w:r>
      <w:r w:rsidR="003F762B" w:rsidRPr="00AB798E">
        <w:rPr>
          <w:rFonts w:ascii="Times New Roman" w:hAnsi="Times New Roman" w:cs="Times New Roman"/>
          <w:color w:val="000000" w:themeColor="text1"/>
          <w:sz w:val="28"/>
          <w:szCs w:val="28"/>
        </w:rPr>
        <w:t xml:space="preserve">и Устава Владимирского сельского </w:t>
      </w:r>
      <w:r w:rsidRPr="00AB798E">
        <w:rPr>
          <w:rFonts w:ascii="Times New Roman" w:hAnsi="Times New Roman" w:cs="Times New Roman"/>
          <w:color w:val="000000" w:themeColor="text1"/>
          <w:sz w:val="28"/>
          <w:szCs w:val="28"/>
        </w:rPr>
        <w:t xml:space="preserve"> поселения </w:t>
      </w:r>
      <w:r w:rsidR="003F762B" w:rsidRPr="00AB798E">
        <w:rPr>
          <w:rFonts w:ascii="Times New Roman" w:hAnsi="Times New Roman" w:cs="Times New Roman"/>
          <w:color w:val="000000" w:themeColor="text1"/>
          <w:sz w:val="28"/>
          <w:szCs w:val="28"/>
        </w:rPr>
        <w:t xml:space="preserve">Лабинского района </w:t>
      </w:r>
      <w:r w:rsidRPr="00AB798E">
        <w:rPr>
          <w:rFonts w:ascii="Times New Roman" w:hAnsi="Times New Roman" w:cs="Times New Roman"/>
          <w:color w:val="000000" w:themeColor="text1"/>
          <w:sz w:val="28"/>
          <w:szCs w:val="28"/>
        </w:rPr>
        <w:t>постановляю:</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0" w:name="sub_1"/>
      <w:r w:rsidRPr="00AB798E">
        <w:rPr>
          <w:rFonts w:ascii="Times New Roman" w:hAnsi="Times New Roman" w:cs="Times New Roman"/>
          <w:color w:val="000000" w:themeColor="text1"/>
          <w:sz w:val="28"/>
          <w:szCs w:val="28"/>
        </w:rPr>
        <w:t xml:space="preserve">1. Утвердить </w:t>
      </w:r>
      <w:hyperlink w:anchor="sub_1000" w:history="1">
        <w:r w:rsidRPr="00AB798E">
          <w:rPr>
            <w:rFonts w:ascii="Times New Roman" w:hAnsi="Times New Roman" w:cs="Times New Roman"/>
            <w:color w:val="000000" w:themeColor="text1"/>
            <w:sz w:val="28"/>
            <w:szCs w:val="28"/>
          </w:rPr>
          <w:t>методику</w:t>
        </w:r>
      </w:hyperlink>
      <w:r w:rsidRPr="00AB798E">
        <w:rPr>
          <w:rFonts w:ascii="Times New Roman" w:hAnsi="Times New Roman" w:cs="Times New Roman"/>
          <w:color w:val="000000" w:themeColor="text1"/>
          <w:sz w:val="28"/>
          <w:szCs w:val="28"/>
        </w:rPr>
        <w:t xml:space="preserve">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3F762B" w:rsidRPr="00AB798E">
        <w:rPr>
          <w:rFonts w:ascii="Times New Roman" w:hAnsi="Times New Roman" w:cs="Times New Roman"/>
          <w:color w:val="000000" w:themeColor="text1"/>
          <w:sz w:val="28"/>
          <w:szCs w:val="28"/>
        </w:rPr>
        <w:t>Владимирского сельского  поселения Лабинского района постановляю</w:t>
      </w:r>
      <w:r w:rsidRPr="00AB798E">
        <w:rPr>
          <w:rFonts w:ascii="Times New Roman" w:hAnsi="Times New Roman" w:cs="Times New Roman"/>
          <w:color w:val="000000" w:themeColor="text1"/>
          <w:sz w:val="28"/>
          <w:szCs w:val="28"/>
        </w:rPr>
        <w:t>.</w:t>
      </w:r>
    </w:p>
    <w:bookmarkEnd w:id="0"/>
    <w:p w:rsidR="003F762B" w:rsidRPr="00AB798E" w:rsidRDefault="003F762B" w:rsidP="003F762B">
      <w:pPr>
        <w:spacing w:after="0"/>
        <w:ind w:firstLine="70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2. Общему отделу администрации Владимирского сельского поселения Лабинского района (</w:t>
      </w:r>
      <w:proofErr w:type="spellStart"/>
      <w:r w:rsidRPr="00AB798E">
        <w:rPr>
          <w:rFonts w:ascii="Times New Roman" w:hAnsi="Times New Roman" w:cs="Times New Roman"/>
          <w:color w:val="000000" w:themeColor="text1"/>
          <w:sz w:val="28"/>
          <w:szCs w:val="28"/>
        </w:rPr>
        <w:t>Зенина</w:t>
      </w:r>
      <w:proofErr w:type="spellEnd"/>
      <w:r w:rsidRPr="00AB798E">
        <w:rPr>
          <w:rFonts w:ascii="Times New Roman" w:hAnsi="Times New Roman" w:cs="Times New Roman"/>
          <w:color w:val="000000" w:themeColor="text1"/>
          <w:sz w:val="28"/>
          <w:szCs w:val="28"/>
        </w:rPr>
        <w:t xml:space="preserve">) </w:t>
      </w:r>
      <w:proofErr w:type="gramStart"/>
      <w:r w:rsidRPr="00AB798E">
        <w:rPr>
          <w:rFonts w:ascii="Times New Roman" w:hAnsi="Times New Roman" w:cs="Times New Roman"/>
          <w:color w:val="000000" w:themeColor="text1"/>
          <w:sz w:val="28"/>
          <w:szCs w:val="28"/>
        </w:rPr>
        <w:t>разместить</w:t>
      </w:r>
      <w:proofErr w:type="gramEnd"/>
      <w:r w:rsidRPr="00AB798E">
        <w:rPr>
          <w:rFonts w:ascii="Times New Roman" w:hAnsi="Times New Roman" w:cs="Times New Roman"/>
          <w:color w:val="000000" w:themeColor="text1"/>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3F762B" w:rsidRPr="00AB798E" w:rsidRDefault="003F762B" w:rsidP="003F762B">
      <w:pPr>
        <w:spacing w:after="0"/>
        <w:ind w:firstLine="70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3. </w:t>
      </w:r>
      <w:proofErr w:type="gramStart"/>
      <w:r w:rsidRPr="00AB798E">
        <w:rPr>
          <w:rFonts w:ascii="Times New Roman" w:hAnsi="Times New Roman" w:cs="Times New Roman"/>
          <w:color w:val="000000" w:themeColor="text1"/>
          <w:sz w:val="28"/>
          <w:szCs w:val="28"/>
        </w:rPr>
        <w:t>Контроль за</w:t>
      </w:r>
      <w:proofErr w:type="gramEnd"/>
      <w:r w:rsidRPr="00AB798E">
        <w:rPr>
          <w:rFonts w:ascii="Times New Roman" w:hAnsi="Times New Roman" w:cs="Times New Roman"/>
          <w:color w:val="000000" w:themeColor="text1"/>
          <w:sz w:val="28"/>
          <w:szCs w:val="28"/>
        </w:rPr>
        <w:t xml:space="preserve"> исполнением настоящего постановления оставляю за собой. </w:t>
      </w:r>
    </w:p>
    <w:p w:rsidR="003F762B" w:rsidRPr="00AB798E" w:rsidRDefault="003F762B" w:rsidP="003F762B">
      <w:pPr>
        <w:spacing w:after="0"/>
        <w:ind w:firstLine="70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4. Настоящее постановление вступает в силу со дня его обнародования.</w:t>
      </w:r>
    </w:p>
    <w:p w:rsidR="003F762B" w:rsidRPr="00AB798E" w:rsidRDefault="003F762B" w:rsidP="003F762B">
      <w:pPr>
        <w:spacing w:after="0"/>
        <w:ind w:firstLine="720"/>
        <w:jc w:val="both"/>
        <w:rPr>
          <w:rFonts w:ascii="Times New Roman" w:hAnsi="Times New Roman" w:cs="Times New Roman"/>
          <w:color w:val="000000" w:themeColor="text1"/>
          <w:sz w:val="28"/>
          <w:szCs w:val="28"/>
        </w:rPr>
      </w:pPr>
    </w:p>
    <w:p w:rsidR="003F762B" w:rsidRPr="00AB798E" w:rsidRDefault="003F762B" w:rsidP="003F762B">
      <w:pPr>
        <w:spacing w:after="0" w:line="240" w:lineRule="auto"/>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Глава администрации </w:t>
      </w:r>
    </w:p>
    <w:p w:rsidR="003F762B" w:rsidRPr="00AB798E" w:rsidRDefault="003F762B" w:rsidP="003F762B">
      <w:pPr>
        <w:spacing w:after="0" w:line="240" w:lineRule="auto"/>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Владимирского сельского поселения </w:t>
      </w:r>
    </w:p>
    <w:p w:rsidR="003F762B" w:rsidRPr="00AB798E" w:rsidRDefault="003F762B" w:rsidP="003F762B">
      <w:pPr>
        <w:pBdr>
          <w:bottom w:val="single" w:sz="12" w:space="1" w:color="auto"/>
        </w:pBdr>
        <w:spacing w:after="0" w:line="240" w:lineRule="auto"/>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Лабинского района                                                                         </w:t>
      </w:r>
      <w:proofErr w:type="spellStart"/>
      <w:r w:rsidRPr="00AB798E">
        <w:rPr>
          <w:rFonts w:ascii="Times New Roman" w:hAnsi="Times New Roman" w:cs="Times New Roman"/>
          <w:color w:val="000000" w:themeColor="text1"/>
          <w:sz w:val="28"/>
          <w:szCs w:val="28"/>
        </w:rPr>
        <w:t>И.В.Тараськова</w:t>
      </w:r>
      <w:proofErr w:type="spellEnd"/>
    </w:p>
    <w:p w:rsidR="003F762B" w:rsidRPr="00AB798E" w:rsidRDefault="003F762B" w:rsidP="003F762B">
      <w:pPr>
        <w:pBdr>
          <w:bottom w:val="single" w:sz="12" w:space="1" w:color="auto"/>
        </w:pBdr>
        <w:spacing w:after="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798E" w:rsidRPr="00AB798E" w:rsidTr="003F762B">
        <w:tc>
          <w:tcPr>
            <w:tcW w:w="4785" w:type="dxa"/>
          </w:tcPr>
          <w:p w:rsidR="003F762B" w:rsidRPr="00AB798E" w:rsidRDefault="003F762B" w:rsidP="00BF224B">
            <w:pPr>
              <w:autoSpaceDE w:val="0"/>
              <w:autoSpaceDN w:val="0"/>
              <w:adjustRightInd w:val="0"/>
              <w:jc w:val="right"/>
              <w:rPr>
                <w:rFonts w:ascii="Times New Roman" w:hAnsi="Times New Roman" w:cs="Times New Roman"/>
                <w:b/>
                <w:bCs/>
                <w:color w:val="000000" w:themeColor="text1"/>
                <w:sz w:val="28"/>
                <w:szCs w:val="28"/>
              </w:rPr>
            </w:pPr>
            <w:bookmarkStart w:id="1" w:name="sub_1000"/>
          </w:p>
        </w:tc>
        <w:tc>
          <w:tcPr>
            <w:tcW w:w="4786" w:type="dxa"/>
          </w:tcPr>
          <w:p w:rsidR="00DC55DD" w:rsidRDefault="00DC55DD" w:rsidP="003F762B">
            <w:pPr>
              <w:jc w:val="both"/>
              <w:rPr>
                <w:rFonts w:ascii="Times New Roman" w:hAnsi="Times New Roman" w:cs="Times New Roman"/>
                <w:color w:val="000000" w:themeColor="text1"/>
                <w:sz w:val="28"/>
                <w:szCs w:val="28"/>
                <w:highlight w:val="white"/>
              </w:rPr>
            </w:pPr>
          </w:p>
          <w:p w:rsidR="00DC55DD" w:rsidRDefault="00DC55DD" w:rsidP="003F762B">
            <w:pPr>
              <w:jc w:val="both"/>
              <w:rPr>
                <w:rFonts w:ascii="Times New Roman" w:hAnsi="Times New Roman" w:cs="Times New Roman"/>
                <w:color w:val="000000" w:themeColor="text1"/>
                <w:sz w:val="28"/>
                <w:szCs w:val="28"/>
                <w:highlight w:val="white"/>
              </w:rPr>
            </w:pPr>
          </w:p>
          <w:p w:rsidR="00DC55DD" w:rsidRDefault="00DC55DD" w:rsidP="003F762B">
            <w:pPr>
              <w:jc w:val="both"/>
              <w:rPr>
                <w:rFonts w:ascii="Times New Roman" w:hAnsi="Times New Roman" w:cs="Times New Roman"/>
                <w:color w:val="000000" w:themeColor="text1"/>
                <w:sz w:val="28"/>
                <w:szCs w:val="28"/>
                <w:highlight w:val="white"/>
              </w:rPr>
            </w:pPr>
          </w:p>
          <w:p w:rsidR="003F762B" w:rsidRPr="00AB798E" w:rsidRDefault="003F762B" w:rsidP="003F762B">
            <w:pPr>
              <w:jc w:val="both"/>
              <w:rPr>
                <w:rFonts w:ascii="Times New Roman" w:hAnsi="Times New Roman" w:cs="Times New Roman"/>
                <w:color w:val="000000" w:themeColor="text1"/>
                <w:sz w:val="28"/>
                <w:szCs w:val="28"/>
                <w:highlight w:val="white"/>
              </w:rPr>
            </w:pPr>
            <w:bookmarkStart w:id="2" w:name="_GoBack"/>
            <w:r w:rsidRPr="00AB798E">
              <w:rPr>
                <w:rFonts w:ascii="Times New Roman" w:hAnsi="Times New Roman" w:cs="Times New Roman"/>
                <w:color w:val="000000" w:themeColor="text1"/>
                <w:sz w:val="28"/>
                <w:szCs w:val="28"/>
                <w:highlight w:val="white"/>
              </w:rPr>
              <w:lastRenderedPageBreak/>
              <w:t>ПРИЛОЖЕНИЕ</w:t>
            </w:r>
          </w:p>
          <w:p w:rsidR="003F762B" w:rsidRPr="00AB798E" w:rsidRDefault="003F762B" w:rsidP="003F762B">
            <w:pPr>
              <w:jc w:val="both"/>
              <w:rPr>
                <w:rFonts w:ascii="Times New Roman" w:hAnsi="Times New Roman" w:cs="Times New Roman"/>
                <w:color w:val="000000" w:themeColor="text1"/>
                <w:sz w:val="28"/>
                <w:szCs w:val="28"/>
                <w:highlight w:val="white"/>
              </w:rPr>
            </w:pPr>
            <w:r w:rsidRPr="00AB798E">
              <w:rPr>
                <w:rFonts w:ascii="Times New Roman" w:hAnsi="Times New Roman" w:cs="Times New Roman"/>
                <w:color w:val="000000" w:themeColor="text1"/>
                <w:sz w:val="28"/>
                <w:szCs w:val="28"/>
                <w:highlight w:val="white"/>
              </w:rPr>
              <w:t>УТВЕРЖДЕН</w:t>
            </w:r>
          </w:p>
          <w:p w:rsidR="003F762B" w:rsidRPr="00AB798E" w:rsidRDefault="003F762B" w:rsidP="003F762B">
            <w:pPr>
              <w:jc w:val="both"/>
              <w:rPr>
                <w:rFonts w:ascii="Times New Roman" w:hAnsi="Times New Roman" w:cs="Times New Roman"/>
                <w:color w:val="000000" w:themeColor="text1"/>
                <w:sz w:val="28"/>
                <w:szCs w:val="28"/>
                <w:highlight w:val="white"/>
              </w:rPr>
            </w:pPr>
            <w:r w:rsidRPr="00AB798E">
              <w:rPr>
                <w:rFonts w:ascii="Times New Roman" w:hAnsi="Times New Roman" w:cs="Times New Roman"/>
                <w:color w:val="000000" w:themeColor="text1"/>
                <w:sz w:val="28"/>
                <w:szCs w:val="28"/>
                <w:highlight w:val="white"/>
              </w:rPr>
              <w:t>постановлением администрации</w:t>
            </w:r>
          </w:p>
          <w:p w:rsidR="003F762B" w:rsidRPr="00AB798E" w:rsidRDefault="003F762B" w:rsidP="003F762B">
            <w:pPr>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Владимирского сельского поселения </w:t>
            </w:r>
          </w:p>
          <w:p w:rsidR="003F762B" w:rsidRPr="00AB798E" w:rsidRDefault="003F762B" w:rsidP="003F762B">
            <w:pPr>
              <w:jc w:val="both"/>
              <w:rPr>
                <w:rFonts w:ascii="Times New Roman" w:hAnsi="Times New Roman" w:cs="Times New Roman"/>
                <w:color w:val="000000" w:themeColor="text1"/>
                <w:sz w:val="28"/>
                <w:szCs w:val="28"/>
                <w:highlight w:val="white"/>
              </w:rPr>
            </w:pPr>
            <w:r w:rsidRPr="00AB798E">
              <w:rPr>
                <w:rFonts w:ascii="Times New Roman" w:hAnsi="Times New Roman" w:cs="Times New Roman"/>
                <w:color w:val="000000" w:themeColor="text1"/>
                <w:sz w:val="28"/>
                <w:szCs w:val="28"/>
                <w:highlight w:val="white"/>
              </w:rPr>
              <w:t>Лабинского района</w:t>
            </w:r>
          </w:p>
          <w:p w:rsidR="003F762B" w:rsidRPr="00AB798E" w:rsidRDefault="003F762B" w:rsidP="003F762B">
            <w:pPr>
              <w:jc w:val="both"/>
              <w:rPr>
                <w:rFonts w:ascii="Times New Roman" w:hAnsi="Times New Roman" w:cs="Times New Roman"/>
                <w:color w:val="000000" w:themeColor="text1"/>
                <w:sz w:val="28"/>
                <w:szCs w:val="28"/>
                <w:highlight w:val="white"/>
              </w:rPr>
            </w:pPr>
            <w:r w:rsidRPr="00AB798E">
              <w:rPr>
                <w:rFonts w:ascii="Times New Roman" w:hAnsi="Times New Roman" w:cs="Times New Roman"/>
                <w:color w:val="000000" w:themeColor="text1"/>
                <w:sz w:val="28"/>
                <w:szCs w:val="28"/>
                <w:highlight w:val="white"/>
              </w:rPr>
              <w:t>от 31.08.2015 г. № 252</w:t>
            </w:r>
          </w:p>
          <w:bookmarkEnd w:id="2"/>
          <w:p w:rsidR="003F762B" w:rsidRPr="00AB798E" w:rsidRDefault="003F762B" w:rsidP="00BF224B">
            <w:pPr>
              <w:autoSpaceDE w:val="0"/>
              <w:autoSpaceDN w:val="0"/>
              <w:adjustRightInd w:val="0"/>
              <w:jc w:val="right"/>
              <w:rPr>
                <w:rFonts w:ascii="Times New Roman" w:hAnsi="Times New Roman" w:cs="Times New Roman"/>
                <w:b/>
                <w:bCs/>
                <w:color w:val="000000" w:themeColor="text1"/>
                <w:sz w:val="28"/>
                <w:szCs w:val="28"/>
              </w:rPr>
            </w:pPr>
          </w:p>
        </w:tc>
      </w:tr>
    </w:tbl>
    <w:p w:rsidR="003F762B" w:rsidRPr="00AB798E" w:rsidRDefault="003F762B" w:rsidP="00BF224B">
      <w:pPr>
        <w:autoSpaceDE w:val="0"/>
        <w:autoSpaceDN w:val="0"/>
        <w:adjustRightInd w:val="0"/>
        <w:spacing w:after="0" w:line="240" w:lineRule="auto"/>
        <w:ind w:firstLine="698"/>
        <w:jc w:val="right"/>
        <w:rPr>
          <w:rFonts w:ascii="Times New Roman" w:hAnsi="Times New Roman" w:cs="Times New Roman"/>
          <w:b/>
          <w:bCs/>
          <w:color w:val="000000" w:themeColor="text1"/>
          <w:sz w:val="28"/>
          <w:szCs w:val="28"/>
        </w:rPr>
      </w:pPr>
    </w:p>
    <w:bookmarkEnd w:id="1"/>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AB798E">
        <w:rPr>
          <w:rFonts w:ascii="Times New Roman" w:hAnsi="Times New Roman" w:cs="Times New Roman"/>
          <w:b/>
          <w:bCs/>
          <w:color w:val="000000" w:themeColor="text1"/>
          <w:sz w:val="28"/>
          <w:szCs w:val="28"/>
        </w:rPr>
        <w:t>Методика расчета</w:t>
      </w:r>
      <w:r w:rsidRPr="00AB798E">
        <w:rPr>
          <w:rFonts w:ascii="Times New Roman" w:hAnsi="Times New Roman" w:cs="Times New Roman"/>
          <w:b/>
          <w:bCs/>
          <w:color w:val="000000" w:themeColor="text1"/>
          <w:sz w:val="28"/>
          <w:szCs w:val="28"/>
        </w:rPr>
        <w:br/>
        <w:t>и максимального размера платы за пользование на платной основе</w:t>
      </w:r>
      <w:r w:rsidRPr="00AB798E">
        <w:rPr>
          <w:rFonts w:ascii="Times New Roman" w:hAnsi="Times New Roman" w:cs="Times New Roman"/>
          <w:b/>
          <w:bCs/>
          <w:color w:val="000000" w:themeColor="text1"/>
          <w:sz w:val="28"/>
          <w:szCs w:val="28"/>
        </w:rPr>
        <w:br/>
        <w:t>парковками (парковочными местами), расположенными</w:t>
      </w:r>
      <w:r w:rsidRPr="00AB798E">
        <w:rPr>
          <w:rFonts w:ascii="Times New Roman" w:hAnsi="Times New Roman" w:cs="Times New Roman"/>
          <w:b/>
          <w:bCs/>
          <w:color w:val="000000" w:themeColor="text1"/>
          <w:sz w:val="28"/>
          <w:szCs w:val="28"/>
        </w:rPr>
        <w:br/>
        <w:t>на автомобильных дорогах общего пользования местного значения</w:t>
      </w:r>
      <w:r w:rsidRPr="00AB798E">
        <w:rPr>
          <w:rFonts w:ascii="Times New Roman" w:hAnsi="Times New Roman" w:cs="Times New Roman"/>
          <w:b/>
          <w:bCs/>
          <w:color w:val="000000" w:themeColor="text1"/>
          <w:sz w:val="28"/>
          <w:szCs w:val="28"/>
        </w:rPr>
        <w:br/>
      </w:r>
      <w:r w:rsidR="003F762B" w:rsidRPr="00AB798E">
        <w:rPr>
          <w:rFonts w:ascii="Times New Roman" w:hAnsi="Times New Roman" w:cs="Times New Roman"/>
          <w:b/>
          <w:bCs/>
          <w:color w:val="000000" w:themeColor="text1"/>
          <w:sz w:val="28"/>
          <w:szCs w:val="28"/>
        </w:rPr>
        <w:t>Владимирского сельского поселения Лабинского района</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3" w:name="sub_100"/>
      <w:r w:rsidRPr="00AB798E">
        <w:rPr>
          <w:rFonts w:ascii="Times New Roman" w:hAnsi="Times New Roman" w:cs="Times New Roman"/>
          <w:b/>
          <w:bCs/>
          <w:color w:val="000000" w:themeColor="text1"/>
          <w:sz w:val="28"/>
          <w:szCs w:val="28"/>
        </w:rPr>
        <w:t>Раздел I.</w:t>
      </w:r>
      <w:r w:rsidRPr="00AB798E">
        <w:rPr>
          <w:rFonts w:ascii="Times New Roman" w:hAnsi="Times New Roman" w:cs="Times New Roman"/>
          <w:b/>
          <w:bCs/>
          <w:color w:val="000000" w:themeColor="text1"/>
          <w:sz w:val="28"/>
          <w:szCs w:val="28"/>
        </w:rPr>
        <w:br/>
        <w:t>Область применения</w:t>
      </w:r>
    </w:p>
    <w:bookmarkEnd w:id="3"/>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 w:name="sub_11"/>
      <w:r w:rsidRPr="00AB798E">
        <w:rPr>
          <w:rFonts w:ascii="Times New Roman" w:hAnsi="Times New Roman" w:cs="Times New Roman"/>
          <w:color w:val="000000" w:themeColor="text1"/>
          <w:sz w:val="28"/>
          <w:szCs w:val="28"/>
        </w:rPr>
        <w:t xml:space="preserve">1. </w:t>
      </w:r>
      <w:proofErr w:type="gramStart"/>
      <w:r w:rsidRPr="00AB798E">
        <w:rPr>
          <w:rFonts w:ascii="Times New Roman" w:hAnsi="Times New Roman" w:cs="Times New Roman"/>
          <w:color w:val="000000" w:themeColor="text1"/>
          <w:sz w:val="28"/>
          <w:szCs w:val="28"/>
        </w:rPr>
        <w:t xml:space="preserve">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3F762B" w:rsidRPr="00AB798E">
        <w:rPr>
          <w:rFonts w:ascii="Times New Roman" w:hAnsi="Times New Roman" w:cs="Times New Roman"/>
          <w:color w:val="000000" w:themeColor="text1"/>
          <w:sz w:val="28"/>
          <w:szCs w:val="28"/>
        </w:rPr>
        <w:t xml:space="preserve">Владимирского сельского поселения Лабинского района </w:t>
      </w:r>
      <w:r w:rsidRPr="00AB798E">
        <w:rPr>
          <w:rFonts w:ascii="Times New Roman" w:hAnsi="Times New Roman" w:cs="Times New Roman"/>
          <w:color w:val="000000" w:themeColor="text1"/>
          <w:sz w:val="28"/>
          <w:szCs w:val="28"/>
        </w:rPr>
        <w:t xml:space="preserve">(далее - Методика), разработана для расчета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w:t>
      </w:r>
      <w:r w:rsidR="00AB798E" w:rsidRPr="00AB798E">
        <w:rPr>
          <w:rFonts w:ascii="Times New Roman" w:hAnsi="Times New Roman" w:cs="Times New Roman"/>
          <w:color w:val="000000" w:themeColor="text1"/>
          <w:sz w:val="28"/>
          <w:szCs w:val="28"/>
        </w:rPr>
        <w:t>Владимирского сельского поселения Лабинского района</w:t>
      </w:r>
      <w:r w:rsidRPr="00AB798E">
        <w:rPr>
          <w:rFonts w:ascii="Times New Roman" w:hAnsi="Times New Roman" w:cs="Times New Roman"/>
          <w:color w:val="000000" w:themeColor="text1"/>
          <w:sz w:val="28"/>
          <w:szCs w:val="28"/>
        </w:rPr>
        <w:t xml:space="preserve"> (далее</w:t>
      </w:r>
      <w:proofErr w:type="gramEnd"/>
      <w:r w:rsidRPr="00AB798E">
        <w:rPr>
          <w:rFonts w:ascii="Times New Roman" w:hAnsi="Times New Roman" w:cs="Times New Roman"/>
          <w:color w:val="000000" w:themeColor="text1"/>
          <w:sz w:val="28"/>
          <w:szCs w:val="28"/>
        </w:rPr>
        <w:t xml:space="preserve"> - парковки (парковочные места).</w:t>
      </w:r>
    </w:p>
    <w:bookmarkEnd w:id="4"/>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5" w:name="sub_200"/>
      <w:r w:rsidRPr="00AB798E">
        <w:rPr>
          <w:rFonts w:ascii="Times New Roman" w:hAnsi="Times New Roman" w:cs="Times New Roman"/>
          <w:b/>
          <w:bCs/>
          <w:color w:val="000000" w:themeColor="text1"/>
          <w:sz w:val="28"/>
          <w:szCs w:val="28"/>
        </w:rPr>
        <w:t>Раздел II.</w:t>
      </w:r>
      <w:r w:rsidRPr="00AB798E">
        <w:rPr>
          <w:rFonts w:ascii="Times New Roman" w:hAnsi="Times New Roman" w:cs="Times New Roman"/>
          <w:b/>
          <w:bCs/>
          <w:color w:val="000000" w:themeColor="text1"/>
          <w:sz w:val="28"/>
          <w:szCs w:val="28"/>
        </w:rPr>
        <w:br/>
        <w:t>Определение размера платы за пользование на платной основе парковками</w:t>
      </w:r>
      <w:r w:rsidRPr="00AB798E">
        <w:rPr>
          <w:rFonts w:ascii="Times New Roman" w:hAnsi="Times New Roman" w:cs="Times New Roman"/>
          <w:b/>
          <w:bCs/>
          <w:color w:val="000000" w:themeColor="text1"/>
          <w:sz w:val="28"/>
          <w:szCs w:val="28"/>
        </w:rPr>
        <w:br/>
        <w:t>(парковочными местами), расположенными на автомобильных дорогах</w:t>
      </w:r>
    </w:p>
    <w:bookmarkEnd w:id="5"/>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12"/>
      <w:r w:rsidRPr="00AB798E">
        <w:rPr>
          <w:rFonts w:ascii="Times New Roman" w:hAnsi="Times New Roman" w:cs="Times New Roman"/>
          <w:color w:val="000000" w:themeColor="text1"/>
          <w:sz w:val="28"/>
          <w:szCs w:val="28"/>
        </w:rPr>
        <w:t>2. Плата взимается с физических и юридических лиц за пользование парковками на платной основе (далее - пользователи) за временное размещение транспортных средств на платных парковках (парковочных местах), расположенных на автомобильных дорогах.</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13"/>
      <w:bookmarkEnd w:id="6"/>
      <w:r w:rsidRPr="00AB798E">
        <w:rPr>
          <w:rFonts w:ascii="Times New Roman" w:hAnsi="Times New Roman" w:cs="Times New Roman"/>
          <w:color w:val="000000" w:themeColor="text1"/>
          <w:sz w:val="28"/>
          <w:szCs w:val="28"/>
        </w:rPr>
        <w:t>3. Размер платы за пользование на платной основе парковками (парковочными местами) должен соответствовать качеству услуг, предоставляемых пользователю платных парковок (парковочных мест).</w:t>
      </w:r>
    </w:p>
    <w:bookmarkEnd w:id="7"/>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Преимущества пользователей платных парковок (парковочных мест), расположенных на автомобильных дорогах, определяются экономией времени, необходимого для доставки грузов и пассажиров, снижением </w:t>
      </w:r>
      <w:r w:rsidRPr="00AB798E">
        <w:rPr>
          <w:rFonts w:ascii="Times New Roman" w:hAnsi="Times New Roman" w:cs="Times New Roman"/>
          <w:color w:val="000000" w:themeColor="text1"/>
          <w:sz w:val="28"/>
          <w:szCs w:val="28"/>
        </w:rPr>
        <w:lastRenderedPageBreak/>
        <w:t>дальности и времени подхода к объекту, повышением комфорта и безопасности движения.</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4"/>
      <w:r w:rsidRPr="00AB798E">
        <w:rPr>
          <w:rFonts w:ascii="Times New Roman" w:hAnsi="Times New Roman" w:cs="Times New Roman"/>
          <w:color w:val="000000" w:themeColor="text1"/>
          <w:sz w:val="28"/>
          <w:szCs w:val="28"/>
        </w:rPr>
        <w:t>4. Плата за пользование платными парковками (парковочными местами), расположенными на автомобильных дорогах, дифференцируется в зависимости от формы оплаты (почасовая или посуточная форма оплаты).</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15"/>
      <w:bookmarkEnd w:id="8"/>
      <w:r w:rsidRPr="00AB798E">
        <w:rPr>
          <w:rFonts w:ascii="Times New Roman" w:hAnsi="Times New Roman" w:cs="Times New Roman"/>
          <w:color w:val="000000" w:themeColor="text1"/>
          <w:sz w:val="28"/>
          <w:szCs w:val="28"/>
        </w:rPr>
        <w:t xml:space="preserve">5. Плата за пользование парковками (парковочными местами), расположенными на автомобильных дорогах, является доходом </w:t>
      </w:r>
      <w:r w:rsidR="00AB798E" w:rsidRPr="00AB798E">
        <w:rPr>
          <w:rFonts w:ascii="Times New Roman" w:hAnsi="Times New Roman" w:cs="Times New Roman"/>
          <w:color w:val="000000" w:themeColor="text1"/>
          <w:sz w:val="28"/>
          <w:szCs w:val="28"/>
        </w:rPr>
        <w:t>Владимирского сельского поселения Лабинского района</w:t>
      </w:r>
      <w:r w:rsidRPr="00AB798E">
        <w:rPr>
          <w:rFonts w:ascii="Times New Roman" w:hAnsi="Times New Roman" w:cs="Times New Roman"/>
          <w:color w:val="000000" w:themeColor="text1"/>
          <w:sz w:val="28"/>
          <w:szCs w:val="28"/>
        </w:rPr>
        <w:t xml:space="preserve"> и подлежит зачислению в местный бюджет (бюджет </w:t>
      </w:r>
      <w:r w:rsidR="00AB798E" w:rsidRPr="00AB798E">
        <w:rPr>
          <w:rFonts w:ascii="Times New Roman" w:hAnsi="Times New Roman" w:cs="Times New Roman"/>
          <w:color w:val="000000" w:themeColor="text1"/>
          <w:sz w:val="28"/>
          <w:szCs w:val="28"/>
        </w:rPr>
        <w:t>Владимирского сельского поселения Лабинского района</w:t>
      </w:r>
      <w:r w:rsidRPr="00AB798E">
        <w:rPr>
          <w:rFonts w:ascii="Times New Roman" w:hAnsi="Times New Roman" w:cs="Times New Roman"/>
          <w:color w:val="000000" w:themeColor="text1"/>
          <w:sz w:val="28"/>
          <w:szCs w:val="28"/>
        </w:rPr>
        <w:t>).</w:t>
      </w:r>
    </w:p>
    <w:bookmarkEnd w:id="9"/>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10" w:name="sub_300"/>
      <w:r w:rsidRPr="00AB798E">
        <w:rPr>
          <w:rFonts w:ascii="Times New Roman" w:hAnsi="Times New Roman" w:cs="Times New Roman"/>
          <w:b/>
          <w:bCs/>
          <w:color w:val="000000" w:themeColor="text1"/>
          <w:sz w:val="28"/>
          <w:szCs w:val="28"/>
        </w:rPr>
        <w:t>Раздел III.</w:t>
      </w:r>
      <w:r w:rsidRPr="00AB798E">
        <w:rPr>
          <w:rFonts w:ascii="Times New Roman" w:hAnsi="Times New Roman" w:cs="Times New Roman"/>
          <w:b/>
          <w:bCs/>
          <w:color w:val="000000" w:themeColor="text1"/>
          <w:sz w:val="28"/>
          <w:szCs w:val="28"/>
        </w:rPr>
        <w:br/>
        <w:t>Расчет размера платы за пользование на платной основе парковками</w:t>
      </w:r>
      <w:r w:rsidRPr="00AB798E">
        <w:rPr>
          <w:rFonts w:ascii="Times New Roman" w:hAnsi="Times New Roman" w:cs="Times New Roman"/>
          <w:b/>
          <w:bCs/>
          <w:color w:val="000000" w:themeColor="text1"/>
          <w:sz w:val="28"/>
          <w:szCs w:val="28"/>
        </w:rPr>
        <w:br/>
        <w:t>(парковочными местами), расположенными на автомобильных дорогах</w:t>
      </w:r>
    </w:p>
    <w:bookmarkEnd w:id="10"/>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6"/>
      <w:r w:rsidRPr="00AB798E">
        <w:rPr>
          <w:rFonts w:ascii="Times New Roman" w:hAnsi="Times New Roman" w:cs="Times New Roman"/>
          <w:color w:val="000000" w:themeColor="text1"/>
          <w:sz w:val="28"/>
          <w:szCs w:val="28"/>
        </w:rPr>
        <w:t>6. Расчет размера платы за пользование платной парковкой (парковочным местом) основан на расчете стоимости содержания парковочного места за единицу времени (руб./час).</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17"/>
      <w:bookmarkEnd w:id="11"/>
      <w:r w:rsidRPr="00AB798E">
        <w:rPr>
          <w:rFonts w:ascii="Times New Roman" w:hAnsi="Times New Roman" w:cs="Times New Roman"/>
          <w:color w:val="000000" w:themeColor="text1"/>
          <w:sz w:val="28"/>
          <w:szCs w:val="28"/>
        </w:rPr>
        <w:t>7. Процесс выполнения расчета размера платы за пользование на платной основе парковками (парковочными местами) состоит из следующих этапов:</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3" w:name="sub_171"/>
      <w:bookmarkEnd w:id="12"/>
      <w:r w:rsidRPr="00AB798E">
        <w:rPr>
          <w:rFonts w:ascii="Times New Roman" w:hAnsi="Times New Roman" w:cs="Times New Roman"/>
          <w:color w:val="000000" w:themeColor="text1"/>
          <w:sz w:val="28"/>
          <w:szCs w:val="28"/>
        </w:rPr>
        <w:t>1) сбор и подготовка исходных данных;</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172"/>
      <w:bookmarkEnd w:id="13"/>
      <w:r w:rsidRPr="00AB798E">
        <w:rPr>
          <w:rFonts w:ascii="Times New Roman" w:hAnsi="Times New Roman" w:cs="Times New Roman"/>
          <w:color w:val="000000" w:themeColor="text1"/>
          <w:sz w:val="28"/>
          <w:szCs w:val="28"/>
        </w:rPr>
        <w:t>2) расчет величины платы за пользование на платной основе парковкой (парковочными местами).</w:t>
      </w:r>
    </w:p>
    <w:bookmarkEnd w:id="14"/>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Для выполнения расчетов необходимы исходные данные о затратах (калькуляция расходов на обустройство платной парковки (парковочных мест); существующие цены на выполнение необходимых видов работ, связанных с содержанием и обслуживанием территории платной парковки (парковочных мест) и установленного оборудования) на 1 кв. м территории парковки (парковочных мест).</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Источниками исходных данных могут являться расчеты нормативных затрат и (или) имеющиеся фактические среднегодовые данные о затратах на содержание, ремонт, обустройство и модернизацию парковок (парковочных мест) с учетом действующей нормативной базы (ТЕР, ГЭСН) и других нормативных актов.</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18"/>
      <w:r w:rsidRPr="00AB798E">
        <w:rPr>
          <w:rFonts w:ascii="Times New Roman" w:hAnsi="Times New Roman" w:cs="Times New Roman"/>
          <w:color w:val="000000" w:themeColor="text1"/>
          <w:sz w:val="28"/>
          <w:szCs w:val="28"/>
        </w:rPr>
        <w:t>8. Расчет величины платы за пользование на платной основе парковкой (парковочными местами) за единицу времени (сутки) осуществляется по формуле:</w:t>
      </w:r>
    </w:p>
    <w:bookmarkEnd w:id="15"/>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noProof/>
          <w:color w:val="000000" w:themeColor="text1"/>
          <w:sz w:val="28"/>
          <w:szCs w:val="28"/>
          <w:lang w:eastAsia="ru-RU"/>
        </w:rPr>
        <w:drawing>
          <wp:inline distT="0" distB="0" distL="0" distR="0" wp14:anchorId="2DB369DA" wp14:editId="56F09ECB">
            <wp:extent cx="55245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AB798E">
        <w:rPr>
          <w:rFonts w:ascii="Times New Roman" w:hAnsi="Times New Roman" w:cs="Times New Roman"/>
          <w:color w:val="000000" w:themeColor="text1"/>
          <w:sz w:val="28"/>
          <w:szCs w:val="28"/>
        </w:rPr>
        <w:t>, где:</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P - величина платы за пользование 1 </w:t>
      </w:r>
      <w:proofErr w:type="spellStart"/>
      <w:r w:rsidRPr="00AB798E">
        <w:rPr>
          <w:rFonts w:ascii="Times New Roman" w:hAnsi="Times New Roman" w:cs="Times New Roman"/>
          <w:color w:val="000000" w:themeColor="text1"/>
          <w:sz w:val="28"/>
          <w:szCs w:val="28"/>
        </w:rPr>
        <w:t>машиноместом</w:t>
      </w:r>
      <w:proofErr w:type="spellEnd"/>
      <w:r w:rsidRPr="00AB798E">
        <w:rPr>
          <w:rFonts w:ascii="Times New Roman" w:hAnsi="Times New Roman" w:cs="Times New Roman"/>
          <w:color w:val="000000" w:themeColor="text1"/>
          <w:sz w:val="28"/>
          <w:szCs w:val="28"/>
        </w:rPr>
        <w:t xml:space="preserve"> на парковке (парковочном месте), в сутки, руб.;</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S - площадь 1 </w:t>
      </w:r>
      <w:proofErr w:type="spellStart"/>
      <w:r w:rsidRPr="00AB798E">
        <w:rPr>
          <w:rFonts w:ascii="Times New Roman" w:hAnsi="Times New Roman" w:cs="Times New Roman"/>
          <w:color w:val="000000" w:themeColor="text1"/>
          <w:sz w:val="28"/>
          <w:szCs w:val="28"/>
        </w:rPr>
        <w:t>машиноместа</w:t>
      </w:r>
      <w:proofErr w:type="spellEnd"/>
      <w:r w:rsidRPr="00AB798E">
        <w:rPr>
          <w:rFonts w:ascii="Times New Roman" w:hAnsi="Times New Roman" w:cs="Times New Roman"/>
          <w:color w:val="000000" w:themeColor="text1"/>
          <w:sz w:val="28"/>
          <w:szCs w:val="28"/>
        </w:rPr>
        <w:t xml:space="preserve"> на парковке (парковочном месте), кв. м;</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AB798E">
        <w:rPr>
          <w:rFonts w:ascii="Times New Roman" w:hAnsi="Times New Roman" w:cs="Times New Roman"/>
          <w:color w:val="000000" w:themeColor="text1"/>
          <w:sz w:val="28"/>
          <w:szCs w:val="28"/>
        </w:rPr>
        <w:lastRenderedPageBreak/>
        <w:t>З</w:t>
      </w:r>
      <w:proofErr w:type="gramEnd"/>
      <w:r w:rsidRPr="00AB798E">
        <w:rPr>
          <w:rFonts w:ascii="Times New Roman" w:hAnsi="Times New Roman" w:cs="Times New Roman"/>
          <w:color w:val="000000" w:themeColor="text1"/>
          <w:sz w:val="28"/>
          <w:szCs w:val="28"/>
        </w:rPr>
        <w:t xml:space="preserve"> - затраты на содержание (в том числе текущий ремонт и модернизация оборудования) 1 кв. м/сутки территории парковки (парковочных мест), руб., рассчитываемые по формуле:</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noProof/>
          <w:color w:val="000000" w:themeColor="text1"/>
          <w:sz w:val="28"/>
          <w:szCs w:val="28"/>
          <w:lang w:eastAsia="ru-RU"/>
        </w:rPr>
        <w:drawing>
          <wp:inline distT="0" distB="0" distL="0" distR="0" wp14:anchorId="1B854D54" wp14:editId="63F44C95">
            <wp:extent cx="140017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609600"/>
                    </a:xfrm>
                    <a:prstGeom prst="rect">
                      <a:avLst/>
                    </a:prstGeom>
                    <a:noFill/>
                    <a:ln>
                      <a:noFill/>
                    </a:ln>
                  </pic:spPr>
                </pic:pic>
              </a:graphicData>
            </a:graphic>
          </wp:inline>
        </w:drawing>
      </w:r>
      <w:r w:rsidRPr="00AB798E">
        <w:rPr>
          <w:rFonts w:ascii="Times New Roman" w:hAnsi="Times New Roman" w:cs="Times New Roman"/>
          <w:color w:val="000000" w:themeColor="text1"/>
          <w:sz w:val="28"/>
          <w:szCs w:val="28"/>
        </w:rPr>
        <w:t>, где</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затраты на содержание и модернизацию парковки (парковочных мест) за расчетный период;</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AB798E">
        <w:rPr>
          <w:rFonts w:ascii="Times New Roman" w:hAnsi="Times New Roman" w:cs="Times New Roman"/>
          <w:color w:val="000000" w:themeColor="text1"/>
          <w:sz w:val="28"/>
          <w:szCs w:val="28"/>
        </w:rPr>
        <w:t>Врп</w:t>
      </w:r>
      <w:proofErr w:type="spellEnd"/>
      <w:r w:rsidRPr="00AB798E">
        <w:rPr>
          <w:rFonts w:ascii="Times New Roman" w:hAnsi="Times New Roman" w:cs="Times New Roman"/>
          <w:color w:val="000000" w:themeColor="text1"/>
          <w:sz w:val="28"/>
          <w:szCs w:val="28"/>
        </w:rPr>
        <w:t xml:space="preserve"> - время работы парковки (парковочных мест) в расчетном периоде в сутках (определяется в соответствии с режимом работы парковки (парковочных мест);</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площадь парковки (парковочных мест), кв. м.</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19"/>
      <w:r w:rsidRPr="00AB798E">
        <w:rPr>
          <w:rFonts w:ascii="Times New Roman" w:hAnsi="Times New Roman" w:cs="Times New Roman"/>
          <w:color w:val="000000" w:themeColor="text1"/>
          <w:sz w:val="28"/>
          <w:szCs w:val="28"/>
        </w:rPr>
        <w:t>9. 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при этом затраты за содержание территории парковки за 1 час рассчитываются исходя из средней продолжительности рабочего дня 10 часов (с 8:30 до 18:30):</w:t>
      </w:r>
    </w:p>
    <w:bookmarkEnd w:id="16"/>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noProof/>
          <w:color w:val="000000" w:themeColor="text1"/>
          <w:sz w:val="28"/>
          <w:szCs w:val="28"/>
          <w:lang w:eastAsia="ru-RU"/>
        </w:rPr>
        <w:drawing>
          <wp:inline distT="0" distB="0" distL="0" distR="0" wp14:anchorId="36325A8B" wp14:editId="44C8697A">
            <wp:extent cx="809625"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20"/>
      <w:r w:rsidRPr="00AB798E">
        <w:rPr>
          <w:rFonts w:ascii="Times New Roman" w:hAnsi="Times New Roman" w:cs="Times New Roman"/>
          <w:color w:val="000000" w:themeColor="text1"/>
          <w:sz w:val="28"/>
          <w:szCs w:val="28"/>
        </w:rPr>
        <w:t>10. Плата за пользование на платной основе парковками (парковочными местами) взимается:</w:t>
      </w:r>
    </w:p>
    <w:bookmarkEnd w:id="17"/>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в случае посуточной оплаты - плата взимается за полные сутки вне зависимости от фактического времени нахождения транспортного средства на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AB798E">
        <w:rPr>
          <w:rFonts w:ascii="Times New Roman" w:hAnsi="Times New Roman" w:cs="Times New Roman"/>
          <w:color w:val="000000" w:themeColor="text1"/>
          <w:sz w:val="28"/>
          <w:szCs w:val="28"/>
        </w:rPr>
        <w:t>в случае почасовой оплаты -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10 минут следующего часа.</w:t>
      </w:r>
      <w:proofErr w:type="gramEnd"/>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18" w:name="sub_400"/>
      <w:r w:rsidRPr="00AB798E">
        <w:rPr>
          <w:rFonts w:ascii="Times New Roman" w:hAnsi="Times New Roman" w:cs="Times New Roman"/>
          <w:b/>
          <w:bCs/>
          <w:color w:val="000000" w:themeColor="text1"/>
          <w:sz w:val="28"/>
          <w:szCs w:val="28"/>
        </w:rPr>
        <w:t>Раздел IV.</w:t>
      </w:r>
      <w:r w:rsidRPr="00AB798E">
        <w:rPr>
          <w:rFonts w:ascii="Times New Roman" w:hAnsi="Times New Roman" w:cs="Times New Roman"/>
          <w:b/>
          <w:bCs/>
          <w:color w:val="000000" w:themeColor="text1"/>
          <w:sz w:val="28"/>
          <w:szCs w:val="28"/>
        </w:rPr>
        <w:br/>
        <w:t>Максимальный размер платы за пользование на платной основе</w:t>
      </w:r>
      <w:r w:rsidRPr="00AB798E">
        <w:rPr>
          <w:rFonts w:ascii="Times New Roman" w:hAnsi="Times New Roman" w:cs="Times New Roman"/>
          <w:b/>
          <w:bCs/>
          <w:color w:val="000000" w:themeColor="text1"/>
          <w:sz w:val="28"/>
          <w:szCs w:val="28"/>
        </w:rPr>
        <w:br/>
        <w:t>парковками (парковочными местами)</w:t>
      </w:r>
    </w:p>
    <w:bookmarkEnd w:id="18"/>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21"/>
      <w:r w:rsidRPr="00AB798E">
        <w:rPr>
          <w:rFonts w:ascii="Times New Roman" w:hAnsi="Times New Roman" w:cs="Times New Roman"/>
          <w:color w:val="000000" w:themeColor="text1"/>
          <w:sz w:val="28"/>
          <w:szCs w:val="28"/>
        </w:rPr>
        <w:t xml:space="preserve">11. Максимальный размер платы за пользование парковками (парковочными местами) не должен превышать расчетной величины платы за пользование платной парковкой (парковочными местами), рассчитанной в соответствии с </w:t>
      </w:r>
      <w:hyperlink w:anchor="sub_300" w:history="1">
        <w:r w:rsidRPr="00AB798E">
          <w:rPr>
            <w:rFonts w:ascii="Times New Roman" w:hAnsi="Times New Roman" w:cs="Times New Roman"/>
            <w:color w:val="000000" w:themeColor="text1"/>
            <w:sz w:val="28"/>
            <w:szCs w:val="28"/>
          </w:rPr>
          <w:t>разделом III</w:t>
        </w:r>
      </w:hyperlink>
      <w:r w:rsidRPr="00AB798E">
        <w:rPr>
          <w:rFonts w:ascii="Times New Roman" w:hAnsi="Times New Roman" w:cs="Times New Roman"/>
          <w:color w:val="000000" w:themeColor="text1"/>
          <w:sz w:val="28"/>
          <w:szCs w:val="28"/>
        </w:rPr>
        <w:t xml:space="preserve"> настоящей Методики.</w:t>
      </w:r>
    </w:p>
    <w:bookmarkEnd w:id="19"/>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20" w:name="sub_500"/>
      <w:r w:rsidRPr="00AB798E">
        <w:rPr>
          <w:rFonts w:ascii="Times New Roman" w:hAnsi="Times New Roman" w:cs="Times New Roman"/>
          <w:b/>
          <w:bCs/>
          <w:color w:val="000000" w:themeColor="text1"/>
          <w:sz w:val="28"/>
          <w:szCs w:val="28"/>
        </w:rPr>
        <w:t>Раздел V.</w:t>
      </w:r>
      <w:r w:rsidRPr="00AB798E">
        <w:rPr>
          <w:rFonts w:ascii="Times New Roman" w:hAnsi="Times New Roman" w:cs="Times New Roman"/>
          <w:b/>
          <w:bCs/>
          <w:color w:val="000000" w:themeColor="text1"/>
          <w:sz w:val="28"/>
          <w:szCs w:val="28"/>
        </w:rPr>
        <w:br/>
        <w:t>Установление и изменение размера платы за пользование на платной основе</w:t>
      </w:r>
      <w:r w:rsidRPr="00AB798E">
        <w:rPr>
          <w:rFonts w:ascii="Times New Roman" w:hAnsi="Times New Roman" w:cs="Times New Roman"/>
          <w:b/>
          <w:bCs/>
          <w:color w:val="000000" w:themeColor="text1"/>
          <w:sz w:val="28"/>
          <w:szCs w:val="28"/>
        </w:rPr>
        <w:br/>
        <w:t>парковками (парковочными местами)</w:t>
      </w:r>
    </w:p>
    <w:bookmarkEnd w:id="20"/>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22"/>
      <w:r w:rsidRPr="00AB798E">
        <w:rPr>
          <w:rFonts w:ascii="Times New Roman" w:hAnsi="Times New Roman" w:cs="Times New Roman"/>
          <w:color w:val="000000" w:themeColor="text1"/>
          <w:sz w:val="28"/>
          <w:szCs w:val="28"/>
        </w:rPr>
        <w:t xml:space="preserve">12. Размер платы за пользование на платной основе парковками (парковочными местами) устанавливается постановлением администрации </w:t>
      </w:r>
      <w:r w:rsidR="00AB798E" w:rsidRPr="00AB798E">
        <w:rPr>
          <w:rFonts w:ascii="Times New Roman" w:hAnsi="Times New Roman" w:cs="Times New Roman"/>
          <w:color w:val="000000" w:themeColor="text1"/>
          <w:sz w:val="28"/>
          <w:szCs w:val="28"/>
        </w:rPr>
        <w:t>Владимирского сельского поселения Лабинского района</w:t>
      </w:r>
      <w:r w:rsidRPr="00AB798E">
        <w:rPr>
          <w:rFonts w:ascii="Times New Roman" w:hAnsi="Times New Roman" w:cs="Times New Roman"/>
          <w:color w:val="000000" w:themeColor="text1"/>
          <w:sz w:val="28"/>
          <w:szCs w:val="28"/>
        </w:rPr>
        <w:t>.</w:t>
      </w:r>
    </w:p>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23"/>
      <w:bookmarkEnd w:id="21"/>
      <w:r w:rsidRPr="00AB798E">
        <w:rPr>
          <w:rFonts w:ascii="Times New Roman" w:hAnsi="Times New Roman" w:cs="Times New Roman"/>
          <w:color w:val="000000" w:themeColor="text1"/>
          <w:sz w:val="28"/>
          <w:szCs w:val="28"/>
        </w:rPr>
        <w:t xml:space="preserve">13. Изменение размера платы за пользование на платной основе парковками (парковочными местами) осуществляется не чаще одного раза в год по инициативе администрации </w:t>
      </w:r>
      <w:r w:rsidR="00AB798E" w:rsidRPr="00AB798E">
        <w:rPr>
          <w:rFonts w:ascii="Times New Roman" w:hAnsi="Times New Roman" w:cs="Times New Roman"/>
          <w:color w:val="000000" w:themeColor="text1"/>
          <w:sz w:val="28"/>
          <w:szCs w:val="28"/>
        </w:rPr>
        <w:t>Владимирского сельского поселения Лабинского района</w:t>
      </w:r>
      <w:r w:rsidRPr="00AB798E">
        <w:rPr>
          <w:rFonts w:ascii="Times New Roman" w:hAnsi="Times New Roman" w:cs="Times New Roman"/>
          <w:color w:val="000000" w:themeColor="text1"/>
          <w:sz w:val="28"/>
          <w:szCs w:val="28"/>
        </w:rPr>
        <w:t xml:space="preserve"> с предоставлением расчетов в соответствии с настоящей методикой.</w:t>
      </w:r>
    </w:p>
    <w:bookmarkEnd w:id="22"/>
    <w:p w:rsidR="00BF224B" w:rsidRPr="00AB798E" w:rsidRDefault="00BF224B" w:rsidP="00BF2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B798E" w:rsidRPr="00AB798E" w:rsidRDefault="00AB798E" w:rsidP="00AB798E">
      <w:pPr>
        <w:spacing w:after="0" w:line="240" w:lineRule="auto"/>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Глава администрации </w:t>
      </w:r>
    </w:p>
    <w:p w:rsidR="00AB798E" w:rsidRPr="00AB798E" w:rsidRDefault="00AB798E" w:rsidP="00AB798E">
      <w:pPr>
        <w:spacing w:after="0" w:line="240" w:lineRule="auto"/>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Владимирского сельского поселения </w:t>
      </w:r>
    </w:p>
    <w:p w:rsidR="00AB798E" w:rsidRPr="00AB798E" w:rsidRDefault="00AB798E" w:rsidP="00AB798E">
      <w:pPr>
        <w:spacing w:after="0" w:line="240" w:lineRule="auto"/>
        <w:jc w:val="both"/>
        <w:rPr>
          <w:rFonts w:ascii="Times New Roman" w:hAnsi="Times New Roman" w:cs="Times New Roman"/>
          <w:color w:val="000000" w:themeColor="text1"/>
          <w:sz w:val="28"/>
          <w:szCs w:val="28"/>
        </w:rPr>
      </w:pPr>
      <w:r w:rsidRPr="00AB798E">
        <w:rPr>
          <w:rFonts w:ascii="Times New Roman" w:hAnsi="Times New Roman" w:cs="Times New Roman"/>
          <w:color w:val="000000" w:themeColor="text1"/>
          <w:sz w:val="28"/>
          <w:szCs w:val="28"/>
        </w:rPr>
        <w:t xml:space="preserve">Лабинского района                                                                         </w:t>
      </w:r>
      <w:proofErr w:type="spellStart"/>
      <w:r w:rsidRPr="00AB798E">
        <w:rPr>
          <w:rFonts w:ascii="Times New Roman" w:hAnsi="Times New Roman" w:cs="Times New Roman"/>
          <w:color w:val="000000" w:themeColor="text1"/>
          <w:sz w:val="28"/>
          <w:szCs w:val="28"/>
        </w:rPr>
        <w:t>И.В.Тараськова</w:t>
      </w:r>
      <w:proofErr w:type="spellEnd"/>
    </w:p>
    <w:p w:rsidR="001F14CD" w:rsidRPr="00AB798E" w:rsidRDefault="001F14CD" w:rsidP="00AB798E">
      <w:pPr>
        <w:rPr>
          <w:rFonts w:ascii="Times New Roman" w:hAnsi="Times New Roman" w:cs="Times New Roman"/>
          <w:color w:val="000000" w:themeColor="text1"/>
          <w:sz w:val="28"/>
          <w:szCs w:val="28"/>
        </w:rPr>
      </w:pPr>
    </w:p>
    <w:sectPr w:rsidR="001F14CD" w:rsidRPr="00AB7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DF"/>
    <w:rsid w:val="000846AD"/>
    <w:rsid w:val="000B44B6"/>
    <w:rsid w:val="001F14CD"/>
    <w:rsid w:val="003F762B"/>
    <w:rsid w:val="00956318"/>
    <w:rsid w:val="009B51DF"/>
    <w:rsid w:val="00A214FD"/>
    <w:rsid w:val="00AB798E"/>
    <w:rsid w:val="00BC7728"/>
    <w:rsid w:val="00BF224B"/>
    <w:rsid w:val="00DC55DD"/>
    <w:rsid w:val="00EA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224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224B"/>
    <w:rPr>
      <w:rFonts w:ascii="Arial" w:hAnsi="Arial" w:cs="Arial"/>
      <w:b/>
      <w:bCs/>
      <w:color w:val="26282F"/>
      <w:sz w:val="24"/>
      <w:szCs w:val="24"/>
    </w:rPr>
  </w:style>
  <w:style w:type="character" w:customStyle="1" w:styleId="a3">
    <w:name w:val="Цветовое выделение"/>
    <w:uiPriority w:val="99"/>
    <w:rsid w:val="00BF224B"/>
    <w:rPr>
      <w:b/>
      <w:bCs/>
      <w:color w:val="26282F"/>
    </w:rPr>
  </w:style>
  <w:style w:type="character" w:customStyle="1" w:styleId="a4">
    <w:name w:val="Гипертекстовая ссылка"/>
    <w:basedOn w:val="a3"/>
    <w:uiPriority w:val="99"/>
    <w:rsid w:val="00BF224B"/>
    <w:rPr>
      <w:b/>
      <w:bCs/>
      <w:color w:val="106BBE"/>
    </w:rPr>
  </w:style>
  <w:style w:type="paragraph" w:customStyle="1" w:styleId="a5">
    <w:name w:val="Комментарий"/>
    <w:basedOn w:val="a"/>
    <w:next w:val="a"/>
    <w:uiPriority w:val="99"/>
    <w:rsid w:val="00BF224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BF224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BF224B"/>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BF22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224B"/>
    <w:rPr>
      <w:rFonts w:ascii="Tahoma" w:hAnsi="Tahoma" w:cs="Tahoma"/>
      <w:sz w:val="16"/>
      <w:szCs w:val="16"/>
    </w:rPr>
  </w:style>
  <w:style w:type="table" w:styleId="aa">
    <w:name w:val="Table Grid"/>
    <w:basedOn w:val="a1"/>
    <w:uiPriority w:val="59"/>
    <w:rsid w:val="003F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224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224B"/>
    <w:rPr>
      <w:rFonts w:ascii="Arial" w:hAnsi="Arial" w:cs="Arial"/>
      <w:b/>
      <w:bCs/>
      <w:color w:val="26282F"/>
      <w:sz w:val="24"/>
      <w:szCs w:val="24"/>
    </w:rPr>
  </w:style>
  <w:style w:type="character" w:customStyle="1" w:styleId="a3">
    <w:name w:val="Цветовое выделение"/>
    <w:uiPriority w:val="99"/>
    <w:rsid w:val="00BF224B"/>
    <w:rPr>
      <w:b/>
      <w:bCs/>
      <w:color w:val="26282F"/>
    </w:rPr>
  </w:style>
  <w:style w:type="character" w:customStyle="1" w:styleId="a4">
    <w:name w:val="Гипертекстовая ссылка"/>
    <w:basedOn w:val="a3"/>
    <w:uiPriority w:val="99"/>
    <w:rsid w:val="00BF224B"/>
    <w:rPr>
      <w:b/>
      <w:bCs/>
      <w:color w:val="106BBE"/>
    </w:rPr>
  </w:style>
  <w:style w:type="paragraph" w:customStyle="1" w:styleId="a5">
    <w:name w:val="Комментарий"/>
    <w:basedOn w:val="a"/>
    <w:next w:val="a"/>
    <w:uiPriority w:val="99"/>
    <w:rsid w:val="00BF224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BF224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BF224B"/>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BF22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224B"/>
    <w:rPr>
      <w:rFonts w:ascii="Tahoma" w:hAnsi="Tahoma" w:cs="Tahoma"/>
      <w:sz w:val="16"/>
      <w:szCs w:val="16"/>
    </w:rPr>
  </w:style>
  <w:style w:type="table" w:styleId="aa">
    <w:name w:val="Table Grid"/>
    <w:basedOn w:val="a1"/>
    <w:uiPriority w:val="59"/>
    <w:rsid w:val="003F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86367.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5DAA-1D5B-45A6-9A1D-C70EDFC3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2015-09-04T11:52:00Z</dcterms:created>
  <dcterms:modified xsi:type="dcterms:W3CDTF">2015-09-07T12:52:00Z</dcterms:modified>
</cp:coreProperties>
</file>